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BC" w:rsidRDefault="00E914BC" w:rsidP="00E914BC">
      <w:pPr>
        <w:spacing w:line="240" w:lineRule="auto"/>
      </w:pPr>
      <w:r>
        <w:t xml:space="preserve">Shenandoah </w:t>
      </w:r>
      <w:proofErr w:type="spellStart"/>
      <w:r>
        <w:t>Paun</w:t>
      </w:r>
      <w:proofErr w:type="spellEnd"/>
      <w:r>
        <w:br/>
      </w:r>
      <w:proofErr w:type="gramStart"/>
      <w:r>
        <w:t>EDUS  515</w:t>
      </w:r>
      <w:proofErr w:type="gramEnd"/>
      <w:r>
        <w:t xml:space="preserve"> – Prof. Duncan</w:t>
      </w:r>
      <w:r>
        <w:br/>
        <w:t xml:space="preserve"> Independent Project Introduction/Reflection</w:t>
      </w:r>
      <w:r w:rsidR="00CA5033">
        <w:t xml:space="preserve"> </w:t>
      </w:r>
      <w:r>
        <w:br/>
        <w:t>12/1/10</w:t>
      </w:r>
      <w:bookmarkStart w:id="0" w:name="_GoBack"/>
      <w:bookmarkEnd w:id="0"/>
    </w:p>
    <w:p w:rsidR="003E7344" w:rsidRDefault="00CA5033" w:rsidP="003E6EEB">
      <w:pPr>
        <w:spacing w:line="480" w:lineRule="auto"/>
      </w:pPr>
      <w:r>
        <w:tab/>
      </w:r>
      <w:r w:rsidR="008834B0">
        <w:t>I chose this lesson plan because I enjoy cooking and especially baking sweet treats.  Since actually cooking or baking would not be possible in our class or in most classrooms, I opted to do a no-bake cookie recipe.</w:t>
      </w:r>
      <w:r>
        <w:t xml:space="preserve">  I do not feel that I have the culinary prowess to teach a class based on a specific cooking skill as some of my colleagues did, and so I found a way to connect this activity with a more “traditional” content area: math.  Cooking is one of the most common</w:t>
      </w:r>
      <w:r w:rsidR="003E6EEB">
        <w:t xml:space="preserve"> and </w:t>
      </w:r>
      <w:proofErr w:type="gramStart"/>
      <w:r w:rsidR="003E6EEB">
        <w:t xml:space="preserve">basic uses for fractions </w:t>
      </w:r>
      <w:r>
        <w:t xml:space="preserve">in </w:t>
      </w:r>
      <w:r w:rsidR="003E6EEB">
        <w:t>“</w:t>
      </w:r>
      <w:r>
        <w:t>the real world,” so connecting cooking to a unit on fractions was</w:t>
      </w:r>
      <w:proofErr w:type="gramEnd"/>
      <w:r>
        <w:t xml:space="preserve"> a logical choice.</w:t>
      </w:r>
    </w:p>
    <w:p w:rsidR="008834B0" w:rsidRDefault="008834B0" w:rsidP="003E6EEB">
      <w:pPr>
        <w:spacing w:line="480" w:lineRule="auto"/>
      </w:pPr>
      <w:r>
        <w:tab/>
        <w:t xml:space="preserve">I think that this activity relates to students’ real life experiences because it shows them how the math skills they are learning (fractions) are actually used in every-day life.   </w:t>
      </w:r>
      <w:r w:rsidR="006F0A60">
        <w:t xml:space="preserve">  It can be difficult to provide authentic, meaningful tasks in math classes because students do not yet have a need for many of the skills they are learning.  After all, most middle/high school students do not yet have to balance checkbooks, calculate taxes or estimate personal finances.  This cooking activity shows them a meaningful way to apply the skills that they are learning.  </w:t>
      </w:r>
      <w:r w:rsidR="00492843">
        <w:t>Seeing that math is actually useful outside of school will help to motivate students.  The activity is also self-rewarding, since students will only be able to enjoy the treats if they participate in the activity.</w:t>
      </w:r>
    </w:p>
    <w:p w:rsidR="006F0A60" w:rsidRDefault="006F0A60" w:rsidP="003E6EEB">
      <w:pPr>
        <w:spacing w:line="480" w:lineRule="auto"/>
      </w:pPr>
      <w:r>
        <w:tab/>
        <w:t>The main methodology used in this lesson would be cooperative learning.  Students work in groups to calculate answer</w:t>
      </w:r>
      <w:r w:rsidR="00492843">
        <w:t>s, and all team members have specific jobs to complete to contribute to the success of the team.  In this way, all students have a chance to meaningfully participate.   This particular activity would come at the end of a</w:t>
      </w:r>
      <w:r w:rsidR="00475D9B">
        <w:t xml:space="preserve"> unit which would also include other methodologies such as direct instruction.  In this lesson, students are not direc</w:t>
      </w:r>
      <w:r w:rsidR="00AF4BAA">
        <w:t>tly using technology.  However,</w:t>
      </w:r>
      <w:r w:rsidR="00475D9B">
        <w:t xml:space="preserve"> technology could be incorporated by using a </w:t>
      </w:r>
      <w:proofErr w:type="spellStart"/>
      <w:r w:rsidR="00475D9B">
        <w:t>Promethian</w:t>
      </w:r>
      <w:proofErr w:type="spellEnd"/>
      <w:r w:rsidR="00475D9B">
        <w:t xml:space="preserve"> board presentation and/or document camera to assist with explaining directions, reviewing the recipe, and reviewing the mathematical calculations.  </w:t>
      </w:r>
    </w:p>
    <w:p w:rsidR="00475D9B" w:rsidRDefault="00475D9B" w:rsidP="003E6EEB">
      <w:pPr>
        <w:spacing w:line="480" w:lineRule="auto"/>
      </w:pPr>
      <w:r>
        <w:lastRenderedPageBreak/>
        <w:tab/>
        <w:t>My activity presentation was very different from how the activity would ac</w:t>
      </w:r>
      <w:r w:rsidR="002442FA">
        <w:t>tually play out in a classroom.</w:t>
      </w:r>
      <w:r>
        <w:t xml:space="preserve"> The main adjustment was the focus of the activity – this is a math lesson, so students in a real classroom would focus a significant amount of time on the problem-solving and fraction calculations.  In our class, I did this work ahead of time.  I also pre-measured the ingredients for our class, which totally changed the way that materials were distributed.  In a real classroom, I would make individual containers of each ingredient for each group in plastic storage containers</w:t>
      </w:r>
      <w:r w:rsidR="00BA2D3F">
        <w:t xml:space="preserve"> or baggies</w:t>
      </w:r>
      <w:r>
        <w:t xml:space="preserve">, but would give each group a large enough quantity of each ingredient to still require them to </w:t>
      </w:r>
      <w:r w:rsidR="00BA2D3F">
        <w:t>measure.    Ingredients and measuring cups/spoons could be sorted out into trays or bins for each group.  This way, distrib</w:t>
      </w:r>
      <w:r w:rsidR="00CC5E50">
        <w:t>ution would not take up much of the activity time.  Even so, I would only want to do this kind of activity with a class that already understood basic pr</w:t>
      </w:r>
      <w:r w:rsidR="00AF4BAA">
        <w:t xml:space="preserve">ocedures for </w:t>
      </w:r>
      <w:r w:rsidR="00CC5E50">
        <w:t xml:space="preserve">group work, clean-up, etc.  With this particular activity, I would expect that most middle/high school students would be enthusiastic and cooperative, since getting to eat the finished product would be fairly motivating for most.  </w:t>
      </w:r>
    </w:p>
    <w:p w:rsidR="002442FA" w:rsidRDefault="002442FA" w:rsidP="003E6EEB">
      <w:pPr>
        <w:spacing w:line="480" w:lineRule="auto"/>
      </w:pPr>
      <w:r>
        <w:tab/>
        <w:t>In doi</w:t>
      </w:r>
      <w:r w:rsidR="00FC3F73">
        <w:t xml:space="preserve">ng this project, I learned that </w:t>
      </w:r>
      <w:r w:rsidR="00635402">
        <w:t xml:space="preserve">I find the lesson implementation much more difficult than the lesson planning.  Coming up with ideas </w:t>
      </w:r>
      <w:r w:rsidR="00185255">
        <w:t xml:space="preserve">for activities and explaining the lesson plan (even the detailed Holy Family format) was simple.  Reviewing all of the practical considerations – how to complete the activity in time, how to distribute materials, how to handle misbehavior, etc. – took far more time.  </w:t>
      </w:r>
      <w:r w:rsidR="00AF4BAA">
        <w:t>This is something that I work on daily to improve my teaching in my own classroom.</w:t>
      </w:r>
    </w:p>
    <w:sectPr w:rsidR="00244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4B0"/>
    <w:rsid w:val="00185255"/>
    <w:rsid w:val="002442FA"/>
    <w:rsid w:val="003E6EEB"/>
    <w:rsid w:val="003E7344"/>
    <w:rsid w:val="00475D9B"/>
    <w:rsid w:val="00492843"/>
    <w:rsid w:val="00635402"/>
    <w:rsid w:val="006F0A60"/>
    <w:rsid w:val="008834B0"/>
    <w:rsid w:val="00AF4BAA"/>
    <w:rsid w:val="00BA2D3F"/>
    <w:rsid w:val="00CA5033"/>
    <w:rsid w:val="00CC5E50"/>
    <w:rsid w:val="00E914BC"/>
    <w:rsid w:val="00FC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spaun</dc:creator>
  <cp:lastModifiedBy>spaun</cp:lastModifiedBy>
  <cp:revision>5</cp:revision>
  <dcterms:created xsi:type="dcterms:W3CDTF">2010-11-23T23:58:00Z</dcterms:created>
  <dcterms:modified xsi:type="dcterms:W3CDTF">2010-11-29T23:47:00Z</dcterms:modified>
</cp:coreProperties>
</file>